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CF2" w14:textId="06A3D5CB" w:rsidR="00B71704" w:rsidRDefault="00B71704" w:rsidP="00046368">
      <w:pPr>
        <w:spacing w:after="0" w:line="240" w:lineRule="auto"/>
        <w:ind w:left="100" w:right="-20"/>
        <w:jc w:val="right"/>
        <w:rPr>
          <w:rFonts w:eastAsia="Times New Roman" w:cs="Times New Roman"/>
          <w:bCs/>
          <w:color w:val="333333"/>
          <w:sz w:val="36"/>
          <w:szCs w:val="18"/>
        </w:rPr>
      </w:pPr>
    </w:p>
    <w:p w14:paraId="2DC76523" w14:textId="67997DBA" w:rsidR="00793871" w:rsidRPr="00DD7EF2" w:rsidRDefault="002858CB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b/>
          <w:sz w:val="36"/>
          <w:szCs w:val="18"/>
        </w:rPr>
      </w:pPr>
      <w:r w:rsidRPr="00DD7EF2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4B8880AB" wp14:editId="698C6665">
            <wp:simplePos x="0" y="0"/>
            <wp:positionH relativeFrom="column">
              <wp:posOffset>146050</wp:posOffset>
            </wp:positionH>
            <wp:positionV relativeFrom="paragraph">
              <wp:posOffset>6985</wp:posOffset>
            </wp:positionV>
            <wp:extent cx="920997" cy="13792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97" cy="13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EF2">
        <w:rPr>
          <w:rFonts w:ascii="Arial" w:eastAsia="Times New Roman" w:hAnsi="Arial" w:cs="Arial"/>
          <w:b/>
          <w:color w:val="333333"/>
          <w:sz w:val="36"/>
          <w:szCs w:val="18"/>
        </w:rPr>
        <w:t xml:space="preserve">Dr. </w:t>
      </w:r>
      <w:r w:rsidR="00227025" w:rsidRPr="00DD7EF2">
        <w:rPr>
          <w:rFonts w:ascii="Arial" w:eastAsia="Times New Roman" w:hAnsi="Arial" w:cs="Arial"/>
          <w:b/>
          <w:color w:val="333333"/>
          <w:sz w:val="36"/>
          <w:szCs w:val="18"/>
        </w:rPr>
        <w:t>Tracy Brower, PhD</w:t>
      </w:r>
      <w:r w:rsidR="006A6228" w:rsidRPr="00DD7EF2">
        <w:rPr>
          <w:rFonts w:ascii="Arial" w:eastAsia="Times New Roman" w:hAnsi="Arial" w:cs="Arial"/>
          <w:b/>
          <w:color w:val="333333"/>
          <w:sz w:val="36"/>
          <w:szCs w:val="18"/>
        </w:rPr>
        <w:t xml:space="preserve">, MM, </w:t>
      </w:r>
      <w:r w:rsidR="00E7577C" w:rsidRPr="00DD7EF2">
        <w:rPr>
          <w:rFonts w:ascii="Arial" w:eastAsia="Times New Roman" w:hAnsi="Arial" w:cs="Arial"/>
          <w:b/>
          <w:color w:val="333333"/>
          <w:sz w:val="36"/>
          <w:szCs w:val="18"/>
        </w:rPr>
        <w:t>MCR</w:t>
      </w:r>
      <w:r w:rsidR="00DD7EF2">
        <w:rPr>
          <w:rFonts w:ascii="Arial" w:eastAsia="Times New Roman" w:hAnsi="Arial" w:cs="Arial"/>
          <w:b/>
          <w:color w:val="333333"/>
          <w:sz w:val="36"/>
          <w:szCs w:val="18"/>
        </w:rPr>
        <w:t>W</w:t>
      </w:r>
    </w:p>
    <w:p w14:paraId="557FC80E" w14:textId="4B458A60" w:rsidR="001334D9" w:rsidRPr="00486015" w:rsidRDefault="001334D9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333333"/>
          <w:sz w:val="4"/>
          <w:szCs w:val="4"/>
        </w:rPr>
      </w:pPr>
    </w:p>
    <w:p w14:paraId="222AA0D9" w14:textId="6611DC74" w:rsidR="00B71704" w:rsidRPr="00486015" w:rsidRDefault="00B71704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</w:p>
    <w:p w14:paraId="58695D8D" w14:textId="3353182A" w:rsidR="00B71704" w:rsidRPr="00486015" w:rsidRDefault="00FD4ABB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bCs/>
          <w:noProof/>
          <w:color w:val="808080" w:themeColor="background1" w:themeShade="80"/>
          <w:sz w:val="20"/>
          <w:szCs w:val="14"/>
        </w:rPr>
        <w:drawing>
          <wp:anchor distT="0" distB="0" distL="114300" distR="114300" simplePos="0" relativeHeight="251695104" behindDoc="0" locked="0" layoutInCell="1" allowOverlap="1" wp14:anchorId="2DA5A3F3" wp14:editId="202B75FD">
            <wp:simplePos x="0" y="0"/>
            <wp:positionH relativeFrom="column">
              <wp:posOffset>2563495</wp:posOffset>
            </wp:positionH>
            <wp:positionV relativeFrom="paragraph">
              <wp:posOffset>70485</wp:posOffset>
            </wp:positionV>
            <wp:extent cx="595630" cy="895350"/>
            <wp:effectExtent l="19050" t="19050" r="1397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53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53B96072" wp14:editId="406438DB">
            <wp:simplePos x="0" y="0"/>
            <wp:positionH relativeFrom="page">
              <wp:posOffset>2263140</wp:posOffset>
            </wp:positionH>
            <wp:positionV relativeFrom="paragraph">
              <wp:posOffset>70485</wp:posOffset>
            </wp:positionV>
            <wp:extent cx="602615" cy="898525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A837C2B" wp14:editId="3E5A31DE">
            <wp:simplePos x="0" y="0"/>
            <wp:positionH relativeFrom="column">
              <wp:posOffset>1207905</wp:posOffset>
            </wp:positionH>
            <wp:positionV relativeFrom="paragraph">
              <wp:posOffset>87063</wp:posOffset>
            </wp:positionV>
            <wp:extent cx="584200" cy="876300"/>
            <wp:effectExtent l="19050" t="19050" r="25400" b="19050"/>
            <wp:wrapSquare wrapText="bothSides"/>
            <wp:docPr id="1199267639" name="Picture 1199267639" descr="A book cover with colorful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A20AFA-2457-2D05-AEDE-3BD1AB8AE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267639" name="Picture 1199267639" descr="A book cover with colorful text&#10;&#10;Description automatically generated">
                      <a:extLst>
                        <a:ext uri="{FF2B5EF4-FFF2-40B4-BE49-F238E27FC236}">
                          <a16:creationId xmlns:a16="http://schemas.microsoft.com/office/drawing/2014/main" id="{0AA20AFA-2457-2D05-AEDE-3BD1AB8AE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76300"/>
                    </a:xfrm>
                    <a:prstGeom prst="rect">
                      <a:avLst/>
                    </a:prstGeom>
                    <a:ln w="12700">
                      <a:solidFill>
                        <a:srgbClr val="FA612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5E56" w14:textId="7C35A5F2" w:rsidR="002858CB" w:rsidRPr="0015494F" w:rsidRDefault="00D00865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</w:pPr>
      <w:r w:rsidRPr="0015494F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Author, </w:t>
      </w:r>
      <w:r w:rsidR="002858CB" w:rsidRPr="0015494F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The Secrets to Happiness at Work</w:t>
      </w:r>
    </w:p>
    <w:p w14:paraId="5D36D751" w14:textId="231A09E9" w:rsidR="00D00865" w:rsidRPr="0015494F" w:rsidRDefault="002858CB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15494F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Author, </w:t>
      </w:r>
      <w:r w:rsidRPr="0015494F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 xml:space="preserve">Bring </w:t>
      </w:r>
      <w:r w:rsidR="00D00865" w:rsidRPr="0015494F">
        <w:rPr>
          <w:rFonts w:ascii="Arial" w:eastAsia="Times New Roman" w:hAnsi="Arial" w:cs="Arial"/>
          <w:i/>
          <w:iCs/>
          <w:color w:val="808080" w:themeColor="background1" w:themeShade="80"/>
          <w:sz w:val="18"/>
          <w:szCs w:val="18"/>
        </w:rPr>
        <w:t>Work to Life by Bringing Life to Work</w:t>
      </w:r>
    </w:p>
    <w:p w14:paraId="32F9B9CA" w14:textId="016AE63B" w:rsidR="002858CB" w:rsidRPr="0015494F" w:rsidRDefault="00CB1DD1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Senior </w:t>
      </w:r>
      <w:r w:rsidR="002858CB" w:rsidRPr="0015494F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Contributor, Forbes, Fast </w:t>
      </w:r>
      <w:proofErr w:type="gramStart"/>
      <w:r w:rsidR="002858CB" w:rsidRPr="0015494F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Company</w:t>
      </w:r>
      <w:proofErr w:type="gramEnd"/>
      <w:r w:rsidR="002858CB" w:rsidRPr="0015494F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 and others</w:t>
      </w:r>
    </w:p>
    <w:p w14:paraId="7D4576FA" w14:textId="0D86D487" w:rsidR="0015494F" w:rsidRPr="0015494F" w:rsidRDefault="005762E5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>Vice President of Workplace Insight, Steelcase</w:t>
      </w:r>
    </w:p>
    <w:p w14:paraId="0D22090B" w14:textId="3381B73C" w:rsidR="002858CB" w:rsidRPr="0015494F" w:rsidRDefault="002858CB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</w:pPr>
      <w:r w:rsidRPr="0015494F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LinkedIn Tracy Brower PhD</w:t>
      </w:r>
    </w:p>
    <w:p w14:paraId="41349B56" w14:textId="7354A6DB" w:rsidR="00793871" w:rsidRDefault="001917A0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</w:pPr>
      <w:r w:rsidRPr="0015494F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Twitter @tracybrower108</w:t>
      </w:r>
      <w:r w:rsidR="002858CB" w:rsidRPr="0015494F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 xml:space="preserve"> ● Instagram tlb108</w:t>
      </w:r>
    </w:p>
    <w:p w14:paraId="634AED50" w14:textId="5C3E3AAD" w:rsidR="00336887" w:rsidRPr="0015494F" w:rsidRDefault="00336887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</w:pPr>
      <w:r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 xml:space="preserve">Goodreads </w:t>
      </w:r>
      <w:r w:rsidR="008D0EED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 xml:space="preserve">Tracy Brower </w:t>
      </w:r>
      <w:r w:rsidR="008D0EED" w:rsidRPr="0015494F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●</w:t>
      </w:r>
      <w:r w:rsidR="008D0EED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 xml:space="preserve"> </w:t>
      </w:r>
      <w:proofErr w:type="spellStart"/>
      <w:r w:rsidR="008D0EED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Unsplash</w:t>
      </w:r>
      <w:proofErr w:type="spellEnd"/>
      <w:r w:rsidR="008D0EED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 xml:space="preserve"> tbrower108</w:t>
      </w:r>
    </w:p>
    <w:p w14:paraId="1A381407" w14:textId="629FDF92" w:rsidR="001917A0" w:rsidRDefault="001917A0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</w:pPr>
      <w:r w:rsidRPr="0015494F"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tbrower108@gmail.com ● 616.540.2597</w:t>
      </w:r>
    </w:p>
    <w:p w14:paraId="6FE4C9A7" w14:textId="0CB32DAB" w:rsidR="00FB0E4B" w:rsidRPr="0015494F" w:rsidRDefault="00FB0E4B" w:rsidP="00046368">
      <w:pPr>
        <w:spacing w:after="0" w:line="240" w:lineRule="auto"/>
        <w:ind w:left="100" w:right="-20"/>
        <w:jc w:val="right"/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</w:pPr>
      <w:r>
        <w:rPr>
          <w:rFonts w:ascii="Arial" w:eastAsia="Times New Roman" w:hAnsi="Arial" w:cs="Arial"/>
          <w:color w:val="808080" w:themeColor="background1" w:themeShade="80"/>
          <w:position w:val="-1"/>
          <w:sz w:val="18"/>
          <w:szCs w:val="18"/>
        </w:rPr>
        <w:t>TracyBrower.com</w:t>
      </w:r>
    </w:p>
    <w:p w14:paraId="74650597" w14:textId="647C5D90" w:rsidR="004A5BF7" w:rsidRPr="007E704B" w:rsidRDefault="004A5BF7" w:rsidP="00046368">
      <w:pPr>
        <w:spacing w:after="0" w:line="240" w:lineRule="auto"/>
        <w:ind w:left="100" w:right="-20"/>
        <w:jc w:val="right"/>
        <w:rPr>
          <w:rFonts w:eastAsia="Times New Roman" w:cs="Times New Roman"/>
          <w:color w:val="808080" w:themeColor="background1" w:themeShade="80"/>
          <w:position w:val="-1"/>
          <w:sz w:val="18"/>
          <w:szCs w:val="18"/>
        </w:rPr>
      </w:pPr>
    </w:p>
    <w:p w14:paraId="629462C5" w14:textId="72D52F03" w:rsidR="00B71704" w:rsidRDefault="00B71704" w:rsidP="00E7577C">
      <w:pPr>
        <w:spacing w:after="0" w:line="240" w:lineRule="auto"/>
        <w:rPr>
          <w:sz w:val="18"/>
          <w:szCs w:val="18"/>
        </w:rPr>
      </w:pPr>
    </w:p>
    <w:p w14:paraId="437C06EA" w14:textId="58C301DD" w:rsidR="00486015" w:rsidRDefault="00486015" w:rsidP="00E7577C">
      <w:pPr>
        <w:spacing w:after="0" w:line="240" w:lineRule="auto"/>
        <w:rPr>
          <w:sz w:val="18"/>
          <w:szCs w:val="18"/>
        </w:rPr>
      </w:pPr>
      <w:r w:rsidRPr="00953428">
        <w:rPr>
          <w:noProof/>
          <w:sz w:val="32"/>
          <w:szCs w:val="18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A1B77F" wp14:editId="512DB1E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0"/>
                <wp:effectExtent l="0" t="19050" r="38100" b="381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-167"/>
                          <a:chExt cx="10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16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939D6" id="Group 4" o:spid="_x0000_s1026" style="position:absolute;margin-left:36pt;margin-top:1.2pt;width:540pt;height:0;z-index:-251623424;mso-position-horizontal-relative:page" coordorigin="720,-16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">
                <v:shape id="Freeform 5" o:spid="_x0000_s1027" style="position:absolute;left:720;top:-16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" path="m,l10800,e" filled="f" strokecolor="#7f7f7f" strokeweight="4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45F8E32F" w14:textId="20E62AD8" w:rsid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0"/>
        </w:rPr>
      </w:pPr>
    </w:p>
    <w:p w14:paraId="78306DF8" w14:textId="61BA2360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8"/>
          <w:szCs w:val="20"/>
        </w:rPr>
      </w:pPr>
      <w:r w:rsidRPr="00486015">
        <w:rPr>
          <w:rFonts w:ascii="Arial" w:eastAsia="Times New Roman" w:hAnsi="Arial" w:cs="Arial"/>
          <w:b/>
          <w:color w:val="808080" w:themeColor="background1" w:themeShade="80"/>
          <w:sz w:val="28"/>
          <w:szCs w:val="20"/>
        </w:rPr>
        <w:t>Bio</w:t>
      </w:r>
    </w:p>
    <w:p w14:paraId="74F7B282" w14:textId="165315AF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</w:p>
    <w:p w14:paraId="5D882953" w14:textId="4076EA4C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0"/>
        </w:rPr>
      </w:pPr>
      <w:r w:rsidRPr="00486015">
        <w:rPr>
          <w:rFonts w:ascii="Arial" w:eastAsia="Times New Roman" w:hAnsi="Arial" w:cs="Arial"/>
          <w:b/>
          <w:color w:val="808080" w:themeColor="background1" w:themeShade="80"/>
          <w:sz w:val="24"/>
          <w:szCs w:val="20"/>
        </w:rPr>
        <w:t>Dr. Tracy Brower, PhD, MM, MCRW</w:t>
      </w:r>
    </w:p>
    <w:p w14:paraId="42BE886D" w14:textId="77777777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szCs w:val="20"/>
        </w:rPr>
      </w:pPr>
      <w:r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Author, </w:t>
      </w:r>
      <w:r w:rsidRPr="00486015">
        <w:rPr>
          <w:rFonts w:ascii="Arial" w:eastAsia="Times New Roman" w:hAnsi="Arial" w:cs="Arial"/>
          <w:b/>
          <w:i/>
          <w:color w:val="808080" w:themeColor="background1" w:themeShade="80"/>
          <w:szCs w:val="20"/>
        </w:rPr>
        <w:t>The Secrets to Happiness at Work</w:t>
      </w:r>
      <w:r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 and </w:t>
      </w:r>
      <w:r w:rsidRPr="00486015">
        <w:rPr>
          <w:rFonts w:ascii="Arial" w:eastAsia="Times New Roman" w:hAnsi="Arial" w:cs="Arial"/>
          <w:b/>
          <w:i/>
          <w:color w:val="808080" w:themeColor="background1" w:themeShade="80"/>
          <w:szCs w:val="20"/>
        </w:rPr>
        <w:t>Bring Work to Life</w:t>
      </w:r>
    </w:p>
    <w:p w14:paraId="22849B2F" w14:textId="65F3398D" w:rsidR="00486015" w:rsidRPr="00486015" w:rsidRDefault="00CB1DD1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Cs w:val="20"/>
        </w:rPr>
      </w:pPr>
      <w:r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Senior </w:t>
      </w:r>
      <w:r w:rsidR="00486015"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Contributor, </w:t>
      </w:r>
      <w:proofErr w:type="gramStart"/>
      <w:r w:rsidR="00486015"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>Forbes</w:t>
      </w:r>
      <w:proofErr w:type="gramEnd"/>
      <w:r w:rsidR="00486015"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 and Fast Company</w:t>
      </w:r>
    </w:p>
    <w:p w14:paraId="1B6F17C6" w14:textId="3EF3C245" w:rsidR="006C5E40" w:rsidRPr="00486015" w:rsidRDefault="00F353EB" w:rsidP="006C5E40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Cs w:val="20"/>
        </w:rPr>
      </w:pPr>
      <w:r>
        <w:rPr>
          <w:rFonts w:ascii="Arial" w:eastAsia="Times New Roman" w:hAnsi="Arial" w:cs="Arial"/>
          <w:b/>
          <w:color w:val="808080" w:themeColor="background1" w:themeShade="80"/>
          <w:szCs w:val="20"/>
        </w:rPr>
        <w:t>Vice President of Workplace Insight</w:t>
      </w:r>
      <w:r w:rsidR="00CB1DD1">
        <w:rPr>
          <w:rFonts w:ascii="Arial" w:eastAsia="Times New Roman" w:hAnsi="Arial" w:cs="Arial"/>
          <w:b/>
          <w:color w:val="808080" w:themeColor="background1" w:themeShade="80"/>
          <w:szCs w:val="20"/>
        </w:rPr>
        <w:t>s</w:t>
      </w:r>
      <w:r>
        <w:rPr>
          <w:rFonts w:ascii="Arial" w:eastAsia="Times New Roman" w:hAnsi="Arial" w:cs="Arial"/>
          <w:b/>
          <w:color w:val="808080" w:themeColor="background1" w:themeShade="80"/>
          <w:szCs w:val="20"/>
        </w:rPr>
        <w:t xml:space="preserve">, </w:t>
      </w:r>
      <w:r w:rsidR="006C5E40" w:rsidRPr="00486015">
        <w:rPr>
          <w:rFonts w:ascii="Arial" w:eastAsia="Times New Roman" w:hAnsi="Arial" w:cs="Arial"/>
          <w:b/>
          <w:color w:val="808080" w:themeColor="background1" w:themeShade="80"/>
          <w:szCs w:val="20"/>
        </w:rPr>
        <w:t>Steelcase</w:t>
      </w:r>
    </w:p>
    <w:p w14:paraId="54422EE4" w14:textId="77777777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</w:p>
    <w:p w14:paraId="0A0DD259" w14:textId="77777777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8"/>
          <w:szCs w:val="20"/>
        </w:rPr>
      </w:pPr>
      <w:r w:rsidRPr="00486015">
        <w:rPr>
          <w:rFonts w:ascii="Arial" w:eastAsia="Times New Roman" w:hAnsi="Arial" w:cs="Arial"/>
          <w:b/>
          <w:color w:val="808080" w:themeColor="background1" w:themeShade="80"/>
          <w:sz w:val="28"/>
          <w:szCs w:val="20"/>
        </w:rPr>
        <w:t>Short</w:t>
      </w:r>
    </w:p>
    <w:p w14:paraId="4F4B5AED" w14:textId="330CB2D8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Dr. Tracy Brower is a PhD sociologist studying work-life fulfillment and happiness. She is the author of </w:t>
      </w:r>
      <w:hyperlink r:id="rId11" w:history="1">
        <w:r w:rsidRPr="00B77831">
          <w:rPr>
            <w:rStyle w:val="Hyperlink"/>
            <w:rFonts w:ascii="Arial" w:eastAsia="Times New Roman" w:hAnsi="Arial" w:cs="Arial"/>
            <w:i/>
            <w:color w:val="808080" w:themeColor="background1" w:themeShade="80"/>
            <w:sz w:val="20"/>
            <w:szCs w:val="20"/>
          </w:rPr>
          <w:t>The Secrets to Happiness at Work</w:t>
        </w:r>
      </w:hyperlink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r w:rsidR="00B7783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(to be </w:t>
      </w:r>
      <w:hyperlink r:id="rId12" w:history="1">
        <w:r w:rsidR="00B77831" w:rsidRPr="00B77831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re-released in paperback May 2024</w:t>
        </w:r>
      </w:hyperlink>
      <w:r w:rsidR="00B7783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) </w:t>
      </w:r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and </w:t>
      </w:r>
      <w:hyperlink r:id="rId13" w:history="1">
        <w:r w:rsidRPr="00B77831">
          <w:rPr>
            <w:rStyle w:val="Hyperlink"/>
            <w:rFonts w:ascii="Arial" w:eastAsia="Times New Roman" w:hAnsi="Arial" w:cs="Arial"/>
            <w:i/>
            <w:color w:val="808080" w:themeColor="background1" w:themeShade="80"/>
            <w:sz w:val="20"/>
            <w:szCs w:val="20"/>
          </w:rPr>
          <w:t>Bring Work to Life</w:t>
        </w:r>
      </w:hyperlink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She is </w:t>
      </w:r>
      <w:r w:rsidR="005762E5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the </w:t>
      </w:r>
      <w:r w:rsidR="00CB1DD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v</w:t>
      </w:r>
      <w:r w:rsidR="005762E5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ice </w:t>
      </w:r>
      <w:r w:rsidR="00CB1DD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p</w:t>
      </w:r>
      <w:r w:rsidR="005762E5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resident of</w:t>
      </w:r>
      <w:r w:rsidR="00CB1DD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w</w:t>
      </w:r>
      <w:r w:rsidR="005762E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orkplace 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i</w:t>
      </w:r>
      <w:r w:rsidR="005762E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nsight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s</w:t>
      </w:r>
      <w:r w:rsidR="005762E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with </w:t>
      </w:r>
      <w:r w:rsidRPr="00486015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  <w:u w:val="none"/>
        </w:rPr>
        <w:t>Steelcase</w:t>
      </w:r>
      <w:r w:rsidR="00866154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  <w:u w:val="none"/>
        </w:rPr>
        <w:t xml:space="preserve"> and a </w:t>
      </w:r>
      <w:r w:rsidR="00CB1DD1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  <w:u w:val="none"/>
        </w:rPr>
        <w:t xml:space="preserve">senior </w:t>
      </w:r>
      <w:r w:rsidR="00866154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  <w:u w:val="none"/>
        </w:rPr>
        <w:t xml:space="preserve">contributor to </w:t>
      </w:r>
      <w:hyperlink r:id="rId14" w:history="1">
        <w:r w:rsidRPr="00336887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Forbes</w:t>
        </w:r>
      </w:hyperlink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and </w:t>
      </w:r>
      <w:hyperlink r:id="rId15" w:history="1">
        <w:r w:rsidRPr="00336887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Fast Company</w:t>
        </w:r>
      </w:hyperlink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</w:t>
      </w:r>
      <w:bookmarkStart w:id="0" w:name="_Hlk36878909"/>
      <w:r w:rsidR="00594AC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Her work has been translated into </w:t>
      </w:r>
      <w:r w:rsidR="009B049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2</w:t>
      </w:r>
      <w:r w:rsidR="0086559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2</w:t>
      </w:r>
      <w:r w:rsidR="00594AC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languages, and you </w:t>
      </w:r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can find her on </w:t>
      </w:r>
      <w:hyperlink r:id="rId16" w:history="1">
        <w:r w:rsidRPr="00336887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LinkedIn</w:t>
        </w:r>
      </w:hyperlink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, </w:t>
      </w:r>
      <w:hyperlink r:id="rId17" w:history="1">
        <w:r w:rsidR="00D972B6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X</w:t>
        </w:r>
      </w:hyperlink>
      <w:r w:rsidR="00336887" w:rsidRPr="00336887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</w:rPr>
        <w:t>,</w:t>
      </w:r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hyperlink r:id="rId18" w:history="1">
        <w:r w:rsidR="00336887" w:rsidRPr="00336887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Instagram</w:t>
        </w:r>
      </w:hyperlink>
      <w:r w:rsidR="00336887"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o</w:t>
      </w:r>
      <w:r w:rsidRPr="00336887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r at </w:t>
      </w:r>
      <w:hyperlink r:id="rId19" w:history="1">
        <w:r w:rsidRPr="00486015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tracybrower.com</w:t>
        </w:r>
      </w:hyperlink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</w:t>
      </w:r>
    </w:p>
    <w:p w14:paraId="18EC1196" w14:textId="77777777" w:rsidR="00486015" w:rsidRPr="00486015" w:rsidRDefault="00486015" w:rsidP="0048601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</w:p>
    <w:bookmarkEnd w:id="0"/>
    <w:p w14:paraId="336B7904" w14:textId="77777777" w:rsidR="00486015" w:rsidRPr="00486015" w:rsidRDefault="00486015" w:rsidP="00486015">
      <w:pPr>
        <w:pStyle w:val="SteelcaseHeadline"/>
        <w:spacing w:after="0"/>
        <w:rPr>
          <w:rFonts w:cs="Arial"/>
          <w:color w:val="808080" w:themeColor="background1" w:themeShade="80"/>
          <w:sz w:val="18"/>
          <w:szCs w:val="18"/>
        </w:rPr>
      </w:pPr>
      <w:r w:rsidRPr="00486015">
        <w:rPr>
          <w:rFonts w:cs="Arial"/>
          <w:color w:val="808080" w:themeColor="background1" w:themeShade="80"/>
          <w:sz w:val="28"/>
        </w:rPr>
        <w:t>Longer</w:t>
      </w:r>
    </w:p>
    <w:p w14:paraId="51D801E6" w14:textId="6F07929B" w:rsidR="0028368E" w:rsidRPr="00486015" w:rsidRDefault="00486015" w:rsidP="0028368E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Dr. Tracy Brower is a PhD sociologist studying work-life fulfillment and happiness. She is the author of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hyperlink r:id="rId20" w:history="1">
        <w:r w:rsidRPr="00B77831">
          <w:rPr>
            <w:rStyle w:val="Hyperlink"/>
            <w:rFonts w:ascii="Arial" w:eastAsia="Times New Roman" w:hAnsi="Arial" w:cs="Arial"/>
            <w:i/>
            <w:color w:val="808080" w:themeColor="background1" w:themeShade="80"/>
            <w:sz w:val="20"/>
            <w:szCs w:val="20"/>
          </w:rPr>
          <w:t>The Secrets to Happiness at Work</w:t>
        </w:r>
      </w:hyperlink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r w:rsidR="00B7783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(to be </w:t>
      </w:r>
      <w:hyperlink r:id="rId21" w:history="1">
        <w:r w:rsidR="00B77831" w:rsidRPr="00B77831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re-released in paperback May 2024</w:t>
        </w:r>
      </w:hyperlink>
      <w:r w:rsidR="00B7783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) </w:t>
      </w:r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as well as </w:t>
      </w:r>
      <w:hyperlink r:id="rId22" w:history="1">
        <w:r w:rsidRPr="00B77831">
          <w:rPr>
            <w:rStyle w:val="Hyperlink"/>
            <w:rFonts w:ascii="Arial" w:eastAsia="Times New Roman" w:hAnsi="Arial" w:cs="Arial"/>
            <w:i/>
            <w:color w:val="808080" w:themeColor="background1" w:themeShade="80"/>
            <w:sz w:val="20"/>
            <w:szCs w:val="20"/>
          </w:rPr>
          <w:t>Bring Work to Life</w:t>
        </w:r>
      </w:hyperlink>
      <w:r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She is </w:t>
      </w:r>
      <w:r w:rsidR="00866154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the </w:t>
      </w:r>
      <w:r w:rsidR="00CB1DD1" w:rsidRPr="00B7783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vice president of 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workplace insights </w:t>
      </w:r>
      <w:r w:rsidR="00866154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for Steelcase and </w:t>
      </w:r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a </w:t>
      </w:r>
      <w:r w:rsidR="00CB1DD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senior </w:t>
      </w:r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contributor to </w:t>
      </w:r>
      <w:hyperlink r:id="rId23" w:history="1">
        <w:r w:rsidRPr="00486015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Forbes</w:t>
        </w:r>
      </w:hyperlink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and </w:t>
      </w:r>
      <w:hyperlink r:id="rId24" w:history="1">
        <w:r w:rsidRPr="00486015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Fast Company</w:t>
        </w:r>
      </w:hyperlink>
      <w:r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</w:t>
      </w:r>
      <w:r w:rsidR="00594AC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Tracy’s work has been translated into </w:t>
      </w:r>
      <w:r w:rsidR="009B049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2</w:t>
      </w:r>
      <w:r w:rsidR="0086559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2</w:t>
      </w:r>
      <w:r w:rsidR="00594AC1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languages and she is 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an award-winning speaker </w:t>
      </w:r>
      <w:r w:rsidR="00594AC1">
        <w:rPr>
          <w:rFonts w:ascii="Arial" w:hAnsi="Arial" w:cs="Arial"/>
          <w:color w:val="808080" w:themeColor="background1" w:themeShade="80"/>
          <w:sz w:val="20"/>
          <w:szCs w:val="20"/>
        </w:rPr>
        <w:t xml:space="preserve">with 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over 25 years of experience working with global clients to achieve business results. Tracy is </w:t>
      </w:r>
      <w:r w:rsidR="00866154">
        <w:rPr>
          <w:rFonts w:ascii="Arial" w:hAnsi="Arial" w:cs="Arial"/>
          <w:color w:val="808080" w:themeColor="background1" w:themeShade="80"/>
          <w:sz w:val="20"/>
          <w:szCs w:val="20"/>
        </w:rPr>
        <w:t>on the board of the United Way of Greater Ottawa County</w:t>
      </w:r>
      <w:r w:rsidR="00CB1DD1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 w:rsidR="00866154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 addition, she is </w:t>
      </w:r>
      <w:r w:rsidR="00CB1DD1">
        <w:rPr>
          <w:rFonts w:ascii="Arial" w:hAnsi="Arial" w:cs="Arial"/>
          <w:color w:val="808080" w:themeColor="background1" w:themeShade="80"/>
          <w:sz w:val="20"/>
          <w:szCs w:val="20"/>
        </w:rPr>
        <w:t xml:space="preserve">a coach and advisor for the Center for Leadership at Hope College and </w:t>
      </w:r>
      <w:r w:rsidR="000353DE">
        <w:rPr>
          <w:rFonts w:ascii="Arial" w:hAnsi="Arial" w:cs="Arial"/>
          <w:color w:val="808080" w:themeColor="background1" w:themeShade="80"/>
          <w:sz w:val="20"/>
          <w:szCs w:val="20"/>
        </w:rPr>
        <w:t xml:space="preserve">an advisor to </w:t>
      </w:r>
      <w:r w:rsidR="00CB1DD1">
        <w:rPr>
          <w:rFonts w:ascii="Arial" w:hAnsi="Arial" w:cs="Arial"/>
          <w:color w:val="808080" w:themeColor="background1" w:themeShade="80"/>
          <w:sz w:val="20"/>
          <w:szCs w:val="20"/>
        </w:rPr>
        <w:t>the Michigan State University M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aster </w:t>
      </w:r>
      <w:r w:rsidR="00CB1DD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of 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Industrial Mathematics Program. </w:t>
      </w:r>
      <w:r w:rsidR="00EC19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 addition, she is on the advisory board for the </w:t>
      </w:r>
      <w:proofErr w:type="spellStart"/>
      <w:r w:rsidR="001E31FD">
        <w:rPr>
          <w:rFonts w:ascii="Arial" w:hAnsi="Arial" w:cs="Arial"/>
          <w:color w:val="808080" w:themeColor="background1" w:themeShade="80"/>
          <w:sz w:val="20"/>
          <w:szCs w:val="20"/>
        </w:rPr>
        <w:t>CoDesign</w:t>
      </w:r>
      <w:proofErr w:type="spellEnd"/>
      <w:r w:rsidR="001E31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Collaborative, and she is a faculty member for CoreNet Global. 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Tracy’s work </w:t>
      </w:r>
      <w:r w:rsidR="00594AC1">
        <w:rPr>
          <w:rFonts w:ascii="Arial" w:hAnsi="Arial" w:cs="Arial"/>
          <w:color w:val="808080" w:themeColor="background1" w:themeShade="80"/>
          <w:sz w:val="20"/>
          <w:szCs w:val="20"/>
        </w:rPr>
        <w:t xml:space="preserve">has been 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>featured in TEDx, The Wall Street Journal, Work-Life Balance in the 21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st</w:t>
      </w:r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Century (book), Globe and Mail (Canada), </w:t>
      </w:r>
      <w:proofErr w:type="spellStart"/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>InsideHR</w:t>
      </w:r>
      <w:proofErr w:type="spellEnd"/>
      <w:r w:rsidRPr="0048601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(Australia), HR Director (UK), T3N (Germany), Real Estate Review Journal, Fortune, Inc. Magazine, HBR (France) and more. Tracy holds a PhD in Sociology, a Master of Management in Organizational Culture, and a Master of Corporate Real </w:t>
      </w:r>
      <w:r w:rsidRPr="00581C0B">
        <w:rPr>
          <w:rFonts w:ascii="Arial" w:hAnsi="Arial" w:cs="Arial"/>
          <w:color w:val="808080" w:themeColor="background1" w:themeShade="80"/>
          <w:sz w:val="20"/>
          <w:szCs w:val="20"/>
        </w:rPr>
        <w:t>Estate with a workplace specialization.</w:t>
      </w:r>
      <w:r w:rsidR="0028368E" w:rsidRPr="00581C0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You can find her on</w:t>
      </w:r>
      <w:r w:rsidRPr="00581C0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25" w:history="1">
        <w:r w:rsidR="0028368E" w:rsidRPr="00581C0B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LinkedIn</w:t>
        </w:r>
      </w:hyperlink>
      <w:r w:rsidR="0028368E" w:rsidRPr="00581C0B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, </w:t>
      </w:r>
      <w:hyperlink r:id="rId26" w:history="1">
        <w:r w:rsidR="001E31FD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X</w:t>
        </w:r>
      </w:hyperlink>
      <w:r w:rsidR="0028368E" w:rsidRPr="00581C0B">
        <w:rPr>
          <w:rStyle w:val="Hyperlink"/>
          <w:rFonts w:ascii="Arial" w:eastAsia="Times New Roman" w:hAnsi="Arial" w:cs="Arial"/>
          <w:color w:val="808080" w:themeColor="background1" w:themeShade="80"/>
          <w:sz w:val="20"/>
          <w:szCs w:val="20"/>
        </w:rPr>
        <w:t>,</w:t>
      </w:r>
      <w:r w:rsidR="0028368E" w:rsidRPr="00581C0B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  <w:hyperlink r:id="rId27" w:history="1">
        <w:r w:rsidR="0028368E" w:rsidRPr="00581C0B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Instagram</w:t>
        </w:r>
      </w:hyperlink>
      <w:r w:rsidR="0028368E" w:rsidRPr="00581C0B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, </w:t>
      </w:r>
      <w:hyperlink r:id="rId28" w:history="1">
        <w:r w:rsidR="0028368E" w:rsidRPr="00581C0B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Goodreads</w:t>
        </w:r>
      </w:hyperlink>
      <w:r w:rsidR="00581C0B" w:rsidRPr="00581C0B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, </w:t>
      </w:r>
      <w:hyperlink r:id="rId29" w:history="1">
        <w:proofErr w:type="spellStart"/>
        <w:r w:rsidR="00581C0B" w:rsidRPr="00581C0B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Unsplash</w:t>
        </w:r>
        <w:proofErr w:type="spellEnd"/>
      </w:hyperlink>
      <w:r w:rsidR="0028368E" w:rsidRPr="00581C0B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or at </w:t>
      </w:r>
      <w:hyperlink r:id="rId30" w:history="1">
        <w:r w:rsidR="0028368E" w:rsidRPr="00486015">
          <w:rPr>
            <w:rStyle w:val="Hyperlink"/>
            <w:rFonts w:ascii="Arial" w:eastAsia="Times New Roman" w:hAnsi="Arial" w:cs="Arial"/>
            <w:color w:val="808080" w:themeColor="background1" w:themeShade="80"/>
            <w:sz w:val="20"/>
            <w:szCs w:val="20"/>
          </w:rPr>
          <w:t>tracybrower.com</w:t>
        </w:r>
      </w:hyperlink>
      <w:r w:rsidR="0028368E" w:rsidRPr="00486015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. </w:t>
      </w:r>
    </w:p>
    <w:p w14:paraId="089074C2" w14:textId="66CDB67C" w:rsidR="00AC4D22" w:rsidRDefault="00AC4D22" w:rsidP="0028368E">
      <w:pPr>
        <w:shd w:val="clear" w:color="auto" w:fill="FCFCFC"/>
        <w:spacing w:after="0" w:line="240" w:lineRule="auto"/>
        <w:rPr>
          <w:sz w:val="18"/>
          <w:szCs w:val="18"/>
        </w:rPr>
      </w:pPr>
    </w:p>
    <w:p w14:paraId="43B62695" w14:textId="77777777" w:rsidR="00866375" w:rsidRDefault="00866375" w:rsidP="00E7577C">
      <w:pPr>
        <w:spacing w:after="0" w:line="240" w:lineRule="auto"/>
        <w:rPr>
          <w:sz w:val="18"/>
          <w:szCs w:val="18"/>
        </w:rPr>
      </w:pPr>
    </w:p>
    <w:p w14:paraId="1DB84BD6" w14:textId="115C4B9A" w:rsidR="00866375" w:rsidRDefault="00866375" w:rsidP="00866375">
      <w:pPr>
        <w:pStyle w:val="SteelcaseHeadline"/>
        <w:spacing w:after="0"/>
        <w:rPr>
          <w:rFonts w:cs="Arial"/>
          <w:color w:val="808080" w:themeColor="background1" w:themeShade="80"/>
          <w:sz w:val="28"/>
        </w:rPr>
      </w:pPr>
      <w:r w:rsidRPr="00E7577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597AE22" wp14:editId="1CCCFCE8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858000" cy="1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67"/>
                          <a:chExt cx="10800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20" y="-16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5BDCC" id="Group 13" o:spid="_x0000_s1026" style="position:absolute;margin-left:0;margin-top:3.75pt;width:540pt;height:.1pt;z-index:-251618304;mso-position-horizontal:center;mso-position-horizontal-relative:margin" coordorigin="720,-16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">
                <v:shape id="Freeform 7" o:spid="_x0000_s1027" style="position:absolute;left:720;top:-16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" path="m,l10800,e" filled="f" strokecolor="#7f7f7f" strokeweight="1pt">
                  <v:path arrowok="t" o:connecttype="custom" o:connectlocs="0,0;10800,0" o:connectangles="0,0"/>
                </v:shape>
                <w10:wrap anchorx="margin"/>
              </v:group>
            </w:pict>
          </mc:Fallback>
        </mc:AlternateContent>
      </w:r>
    </w:p>
    <w:p w14:paraId="3DF2F081" w14:textId="43F770CB" w:rsidR="00866375" w:rsidRDefault="00866375" w:rsidP="00866375">
      <w:pPr>
        <w:pStyle w:val="SteelcaseHeadline"/>
        <w:spacing w:after="0"/>
        <w:rPr>
          <w:rFonts w:cs="Arial"/>
          <w:color w:val="808080" w:themeColor="background1" w:themeShade="80"/>
          <w:sz w:val="28"/>
        </w:rPr>
      </w:pPr>
      <w:r>
        <w:rPr>
          <w:rFonts w:cs="Arial"/>
          <w:color w:val="808080" w:themeColor="background1" w:themeShade="80"/>
          <w:sz w:val="28"/>
        </w:rPr>
        <w:t>Purchase Books</w:t>
      </w:r>
    </w:p>
    <w:p w14:paraId="06AEFA4F" w14:textId="01C56505" w:rsidR="00866375" w:rsidRPr="002204B5" w:rsidRDefault="00866375" w:rsidP="00866375">
      <w:pPr>
        <w:pStyle w:val="SteelcaseHeadline"/>
        <w:spacing w:after="0"/>
        <w:rPr>
          <w:rFonts w:cs="Arial"/>
          <w:color w:val="808080" w:themeColor="background1" w:themeShade="80"/>
          <w:sz w:val="18"/>
          <w:szCs w:val="18"/>
        </w:rPr>
      </w:pPr>
    </w:p>
    <w:p w14:paraId="0CC12CC3" w14:textId="77777777" w:rsidR="00866375" w:rsidRPr="002204B5" w:rsidRDefault="00866375" w:rsidP="00866375">
      <w:pPr>
        <w:pStyle w:val="SteelcaseHeadline"/>
        <w:spacing w:after="0"/>
        <w:rPr>
          <w:rFonts w:cs="Arial"/>
          <w:color w:val="808080" w:themeColor="background1" w:themeShade="80"/>
          <w:sz w:val="18"/>
          <w:szCs w:val="18"/>
        </w:rPr>
      </w:pPr>
    </w:p>
    <w:p w14:paraId="2653B330" w14:textId="26EE54A2" w:rsidR="009B0495" w:rsidRPr="00122F1E" w:rsidRDefault="009B0495" w:rsidP="0086637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</w:pPr>
      <w:r w:rsidRPr="00122F1E">
        <w:rPr>
          <w:rStyle w:val="Emphasis"/>
          <w:rFonts w:ascii="Arial" w:hAnsi="Arial" w:cs="Arial"/>
          <w:b w:val="0"/>
          <w:bCs w:val="0"/>
          <w:color w:val="FF0000"/>
          <w:sz w:val="22"/>
          <w:szCs w:val="22"/>
          <w:bdr w:val="none" w:sz="0" w:space="0" w:color="auto" w:frame="1"/>
        </w:rPr>
        <w:t xml:space="preserve">The Secrets to Happiness at Work </w:t>
      </w:r>
      <w:r w:rsidRPr="009B0495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to be released </w:t>
      </w:r>
      <w:r w:rsidR="00AC30CF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in paperback </w:t>
      </w:r>
      <w:r w:rsidRPr="009B0495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May 2024 with a bonus chapter, extended content and journal prompts </w:t>
      </w:r>
      <w:r w:rsidRPr="00122F1E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can be </w:t>
      </w:r>
      <w:hyperlink r:id="rId31" w:history="1">
        <w:r w:rsidRPr="00122F1E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preordered on Amazon here</w:t>
        </w:r>
      </w:hyperlink>
      <w:r w:rsidRPr="00122F1E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. It will be available through a </w:t>
      </w:r>
      <w:r w:rsidR="00122F1E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 xml:space="preserve">wide </w:t>
      </w:r>
      <w:r w:rsidRPr="00122F1E"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0"/>
          <w:szCs w:val="20"/>
          <w:bdr w:val="none" w:sz="0" w:space="0" w:color="auto" w:frame="1"/>
        </w:rPr>
        <w:t>variety of booksellers globally.</w:t>
      </w:r>
    </w:p>
    <w:p w14:paraId="05982C46" w14:textId="77777777" w:rsidR="009B0495" w:rsidRPr="009B0495" w:rsidRDefault="009B0495" w:rsidP="0086637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 w:val="0"/>
          <w:bCs w:val="0"/>
          <w:i w:val="0"/>
          <w:iCs w:val="0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F630F3A" w14:textId="2ACCA619" w:rsidR="00866375" w:rsidRPr="003571CD" w:rsidRDefault="00866375" w:rsidP="0086637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</w:pPr>
      <w:r w:rsidRPr="00122F1E">
        <w:rPr>
          <w:rStyle w:val="Emphasis"/>
          <w:rFonts w:ascii="Arial" w:hAnsi="Arial" w:cs="Arial"/>
          <w:b w:val="0"/>
          <w:bCs w:val="0"/>
          <w:color w:val="FFC000"/>
          <w:sz w:val="22"/>
          <w:szCs w:val="22"/>
          <w:bdr w:val="none" w:sz="0" w:space="0" w:color="auto" w:frame="1"/>
        </w:rPr>
        <w:t>The Secrets to Happiness at Work</w:t>
      </w:r>
      <w:r w:rsidRPr="00122F1E">
        <w:rPr>
          <w:rFonts w:ascii="Arial" w:hAnsi="Arial" w:cs="Arial"/>
          <w:b w:val="0"/>
          <w:bCs w:val="0"/>
          <w:color w:val="FFC000"/>
          <w:sz w:val="22"/>
          <w:szCs w:val="22"/>
        </w:rPr>
        <w:t> </w:t>
      </w:r>
      <w:r w:rsidR="009B0495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published 2021 i</w:t>
      </w:r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s available via</w:t>
      </w:r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 multiple booksellers globally. Examples include, </w:t>
      </w:r>
      <w:hyperlink r:id="rId32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Amazon</w:t>
        </w:r>
      </w:hyperlink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hyperlink r:id="rId33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Barnes &amp; Noble</w:t>
        </w:r>
      </w:hyperlink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hyperlink r:id="rId34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Indie Bound</w:t>
        </w:r>
      </w:hyperlink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hyperlink r:id="rId35" w:anchor="lnk=sametab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Target</w:t>
        </w:r>
      </w:hyperlink>
      <w:r w:rsidR="00D55496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, a</w:t>
      </w:r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nd </w:t>
      </w:r>
      <w:r w:rsidR="00D55496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(</w:t>
      </w:r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volume discounts</w:t>
      </w:r>
      <w:r w:rsidR="00D55496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 available) </w:t>
      </w:r>
      <w:hyperlink r:id="rId36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Porchlight Book Company</w:t>
        </w:r>
      </w:hyperlink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. </w:t>
      </w:r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F</w:t>
      </w:r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or UK audiences, you may access </w:t>
      </w:r>
      <w:hyperlink r:id="rId37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Amazon UK here</w:t>
        </w:r>
      </w:hyperlink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 or the </w:t>
      </w:r>
      <w:hyperlink r:id="rId38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  <w:bdr w:val="none" w:sz="0" w:space="0" w:color="auto" w:frame="1"/>
          </w:rPr>
          <w:t>Book Depository here</w:t>
        </w:r>
      </w:hyperlink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.</w:t>
      </w:r>
    </w:p>
    <w:p w14:paraId="616624C7" w14:textId="269DD93C" w:rsidR="00866375" w:rsidRPr="00D5175D" w:rsidRDefault="00866375" w:rsidP="0086637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808080" w:themeColor="background1" w:themeShade="80"/>
          <w:sz w:val="18"/>
          <w:szCs w:val="18"/>
        </w:rPr>
      </w:pPr>
    </w:p>
    <w:p w14:paraId="3A9720DA" w14:textId="25B766B2" w:rsidR="00866375" w:rsidRPr="00E7577C" w:rsidRDefault="00866375" w:rsidP="00AE26CC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D5175D">
        <w:rPr>
          <w:rFonts w:ascii="Arial" w:hAnsi="Arial" w:cs="Arial"/>
          <w:b w:val="0"/>
          <w:bCs w:val="0"/>
          <w:i/>
          <w:iCs/>
          <w:color w:val="00B0F0"/>
          <w:sz w:val="22"/>
          <w:szCs w:val="22"/>
        </w:rPr>
        <w:t>Bring Work to Life by Bringing Life to Work</w:t>
      </w:r>
      <w:r w:rsidRPr="00D5175D">
        <w:rPr>
          <w:rFonts w:ascii="Arial" w:hAnsi="Arial" w:cs="Arial"/>
          <w:b w:val="0"/>
          <w:bCs w:val="0"/>
          <w:color w:val="00B0F0"/>
          <w:sz w:val="22"/>
          <w:szCs w:val="22"/>
        </w:rPr>
        <w:t xml:space="preserve"> </w:t>
      </w:r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is also available from </w:t>
      </w:r>
      <w:r w:rsidR="00C75FF3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m</w:t>
      </w:r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ajor booksellers. Examples are </w:t>
      </w:r>
      <w:hyperlink r:id="rId39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Amazon</w:t>
        </w:r>
      </w:hyperlink>
      <w:r w:rsidR="002204B5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hyperlink r:id="rId40" w:history="1">
        <w:r w:rsidR="002204B5"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Barnes &amp; Noble</w:t>
        </w:r>
      </w:hyperlink>
      <w:r w:rsidR="00D5175D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hyperlink r:id="rId41" w:history="1">
        <w:r w:rsidR="00D5175D"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Indie</w:t>
        </w:r>
        <w:r w:rsidR="00A93478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 xml:space="preserve"> </w:t>
        </w:r>
        <w:r w:rsidR="00D5175D"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Bound</w:t>
        </w:r>
      </w:hyperlink>
      <w:r w:rsidR="00D55496"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 xml:space="preserve">, and (volume discounts available) </w:t>
      </w:r>
      <w:hyperlink r:id="rId42" w:history="1">
        <w:r w:rsidRPr="003571CD">
          <w:rPr>
            <w:rStyle w:val="Hyperlink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Porchlight Book Company</w:t>
        </w:r>
      </w:hyperlink>
      <w:r w:rsidRPr="003571CD">
        <w:rPr>
          <w:rFonts w:ascii="Arial" w:hAnsi="Arial" w:cs="Arial"/>
          <w:b w:val="0"/>
          <w:bCs w:val="0"/>
          <w:color w:val="808080" w:themeColor="background1" w:themeShade="80"/>
          <w:sz w:val="20"/>
          <w:szCs w:val="20"/>
        </w:rPr>
        <w:t>.</w:t>
      </w:r>
      <w:r w:rsidRPr="00D5175D">
        <w:rPr>
          <w:rFonts w:ascii="Arial" w:hAnsi="Arial" w:cs="Arial"/>
          <w:b w:val="0"/>
          <w:bCs w:val="0"/>
          <w:color w:val="808080" w:themeColor="background1" w:themeShade="80"/>
          <w:sz w:val="18"/>
          <w:szCs w:val="18"/>
        </w:rPr>
        <w:t xml:space="preserve"> </w:t>
      </w:r>
    </w:p>
    <w:sectPr w:rsidR="00866375" w:rsidRPr="00E7577C" w:rsidSect="00057157">
      <w:footerReference w:type="default" r:id="rId43"/>
      <w:type w:val="continuous"/>
      <w:pgSz w:w="12240" w:h="15840"/>
      <w:pgMar w:top="600" w:right="600" w:bottom="720" w:left="6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86F4" w14:textId="77777777" w:rsidR="008260D1" w:rsidRDefault="008260D1">
      <w:pPr>
        <w:spacing w:after="0" w:line="240" w:lineRule="auto"/>
      </w:pPr>
      <w:r>
        <w:separator/>
      </w:r>
    </w:p>
  </w:endnote>
  <w:endnote w:type="continuationSeparator" w:id="0">
    <w:p w14:paraId="19E00A01" w14:textId="77777777" w:rsidR="008260D1" w:rsidRDefault="0082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483" w14:textId="77777777" w:rsidR="00C32AA7" w:rsidRDefault="00C32AA7">
    <w:pPr>
      <w:spacing w:after="0" w:line="200" w:lineRule="exact"/>
      <w:rPr>
        <w:sz w:val="20"/>
        <w:szCs w:val="20"/>
      </w:rPr>
    </w:pPr>
  </w:p>
  <w:p w14:paraId="486C2A13" w14:textId="77777777" w:rsidR="007F066D" w:rsidRDefault="007F0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8D1EF7" wp14:editId="61E99556">
              <wp:simplePos x="0" y="0"/>
              <wp:positionH relativeFrom="page">
                <wp:posOffset>6496051</wp:posOffset>
              </wp:positionH>
              <wp:positionV relativeFrom="page">
                <wp:posOffset>9582150</wp:posOffset>
              </wp:positionV>
              <wp:extent cx="840740" cy="171450"/>
              <wp:effectExtent l="0" t="0" r="165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A61F1" w14:textId="77777777" w:rsidR="007F066D" w:rsidRPr="004A6542" w:rsidRDefault="007F066D">
                          <w:pPr>
                            <w:spacing w:after="0" w:line="224" w:lineRule="exact"/>
                            <w:ind w:left="20" w:right="-20"/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t xml:space="preserve">Brower ● </w:t>
                          </w:r>
                          <w:r w:rsidRPr="004A654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A654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A654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A654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F1B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4A654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D1E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pt;margin-top:754.5pt;width:66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" filled="f" stroked="f">
              <v:textbox inset="0,0,0,0">
                <w:txbxContent>
                  <w:p w14:paraId="786A61F1" w14:textId="77777777" w:rsidR="007F066D" w:rsidRPr="004A6542" w:rsidRDefault="007F066D">
                    <w:pPr>
                      <w:spacing w:after="0" w:line="224" w:lineRule="exact"/>
                      <w:ind w:left="20" w:right="-20"/>
                      <w:rPr>
                        <w:rFonts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</w:rPr>
                      <w:t xml:space="preserve">Brower ● </w:t>
                    </w:r>
                    <w:r w:rsidRPr="004A6542">
                      <w:rPr>
                        <w:rFonts w:eastAsia="Times New Roman" w:cs="Times New Roman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4A6542">
                      <w:rPr>
                        <w:sz w:val="18"/>
                        <w:szCs w:val="18"/>
                      </w:rPr>
                      <w:fldChar w:fldCharType="begin"/>
                    </w:r>
                    <w:r w:rsidRPr="004A6542">
                      <w:rPr>
                        <w:rFonts w:eastAsia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4A6542">
                      <w:rPr>
                        <w:sz w:val="18"/>
                        <w:szCs w:val="18"/>
                      </w:rPr>
                      <w:fldChar w:fldCharType="separate"/>
                    </w:r>
                    <w:r w:rsidR="00693F1B">
                      <w:rPr>
                        <w:rFonts w:eastAsia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 w:rsidRPr="004A654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061" w14:textId="77777777" w:rsidR="008260D1" w:rsidRDefault="008260D1">
      <w:pPr>
        <w:spacing w:after="0" w:line="240" w:lineRule="auto"/>
      </w:pPr>
      <w:r>
        <w:separator/>
      </w:r>
    </w:p>
  </w:footnote>
  <w:footnote w:type="continuationSeparator" w:id="0">
    <w:p w14:paraId="5E57A04E" w14:textId="77777777" w:rsidR="008260D1" w:rsidRDefault="0082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0CE"/>
    <w:multiLevelType w:val="hybridMultilevel"/>
    <w:tmpl w:val="D2EC592A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 w16cid:durableId="151171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71"/>
    <w:rsid w:val="00006E42"/>
    <w:rsid w:val="000353DE"/>
    <w:rsid w:val="00046368"/>
    <w:rsid w:val="00057157"/>
    <w:rsid w:val="00073D54"/>
    <w:rsid w:val="0009372C"/>
    <w:rsid w:val="000A4A0D"/>
    <w:rsid w:val="000B0212"/>
    <w:rsid w:val="000B2C0C"/>
    <w:rsid w:val="000B63F4"/>
    <w:rsid w:val="000E440E"/>
    <w:rsid w:val="000F1169"/>
    <w:rsid w:val="000F5798"/>
    <w:rsid w:val="00122F1E"/>
    <w:rsid w:val="0012665B"/>
    <w:rsid w:val="001334D9"/>
    <w:rsid w:val="00136E63"/>
    <w:rsid w:val="00152B0A"/>
    <w:rsid w:val="001530EC"/>
    <w:rsid w:val="0015494F"/>
    <w:rsid w:val="001917A0"/>
    <w:rsid w:val="001A3C28"/>
    <w:rsid w:val="001E31FD"/>
    <w:rsid w:val="001E713F"/>
    <w:rsid w:val="002204B5"/>
    <w:rsid w:val="002253F3"/>
    <w:rsid w:val="00227025"/>
    <w:rsid w:val="0023243F"/>
    <w:rsid w:val="00246FBC"/>
    <w:rsid w:val="002504DF"/>
    <w:rsid w:val="0028368E"/>
    <w:rsid w:val="002858CB"/>
    <w:rsid w:val="00292144"/>
    <w:rsid w:val="002A40D4"/>
    <w:rsid w:val="002D32A8"/>
    <w:rsid w:val="002D4017"/>
    <w:rsid w:val="002D7431"/>
    <w:rsid w:val="003303CD"/>
    <w:rsid w:val="00336887"/>
    <w:rsid w:val="003571CD"/>
    <w:rsid w:val="00367F01"/>
    <w:rsid w:val="0037175B"/>
    <w:rsid w:val="003A1F23"/>
    <w:rsid w:val="003B74F4"/>
    <w:rsid w:val="003D24EB"/>
    <w:rsid w:val="00404430"/>
    <w:rsid w:val="00415D56"/>
    <w:rsid w:val="004376D7"/>
    <w:rsid w:val="0044420D"/>
    <w:rsid w:val="00465DD8"/>
    <w:rsid w:val="0047454F"/>
    <w:rsid w:val="00486015"/>
    <w:rsid w:val="004A2278"/>
    <w:rsid w:val="004A343C"/>
    <w:rsid w:val="004A5BF7"/>
    <w:rsid w:val="004A6542"/>
    <w:rsid w:val="00512ED0"/>
    <w:rsid w:val="005667BE"/>
    <w:rsid w:val="005670B1"/>
    <w:rsid w:val="005762E5"/>
    <w:rsid w:val="00581C0B"/>
    <w:rsid w:val="00582A3D"/>
    <w:rsid w:val="00590424"/>
    <w:rsid w:val="00594AC1"/>
    <w:rsid w:val="005D4A49"/>
    <w:rsid w:val="006401CE"/>
    <w:rsid w:val="00652CB8"/>
    <w:rsid w:val="00673FCC"/>
    <w:rsid w:val="00693F1B"/>
    <w:rsid w:val="0069724D"/>
    <w:rsid w:val="006A0082"/>
    <w:rsid w:val="006A205F"/>
    <w:rsid w:val="006A6228"/>
    <w:rsid w:val="006B7329"/>
    <w:rsid w:val="006C5E40"/>
    <w:rsid w:val="006F7027"/>
    <w:rsid w:val="0071644A"/>
    <w:rsid w:val="0072141F"/>
    <w:rsid w:val="00725FD1"/>
    <w:rsid w:val="00731973"/>
    <w:rsid w:val="00744B3B"/>
    <w:rsid w:val="00752C49"/>
    <w:rsid w:val="00761951"/>
    <w:rsid w:val="00793871"/>
    <w:rsid w:val="007B06E6"/>
    <w:rsid w:val="007C29CE"/>
    <w:rsid w:val="007D07B6"/>
    <w:rsid w:val="007E704B"/>
    <w:rsid w:val="007F066D"/>
    <w:rsid w:val="008014CC"/>
    <w:rsid w:val="00813CB4"/>
    <w:rsid w:val="008260D1"/>
    <w:rsid w:val="00852F19"/>
    <w:rsid w:val="0086128E"/>
    <w:rsid w:val="00865595"/>
    <w:rsid w:val="00866154"/>
    <w:rsid w:val="00866375"/>
    <w:rsid w:val="00867C8D"/>
    <w:rsid w:val="00882476"/>
    <w:rsid w:val="00892ED8"/>
    <w:rsid w:val="008A7FFE"/>
    <w:rsid w:val="008D0EED"/>
    <w:rsid w:val="008D1DBA"/>
    <w:rsid w:val="008D28CA"/>
    <w:rsid w:val="008D7FE3"/>
    <w:rsid w:val="008E4298"/>
    <w:rsid w:val="008F0524"/>
    <w:rsid w:val="00904B1C"/>
    <w:rsid w:val="0091173F"/>
    <w:rsid w:val="00953428"/>
    <w:rsid w:val="00964EEA"/>
    <w:rsid w:val="009808BB"/>
    <w:rsid w:val="0098247A"/>
    <w:rsid w:val="00987361"/>
    <w:rsid w:val="009A7A51"/>
    <w:rsid w:val="009B0495"/>
    <w:rsid w:val="009B61B1"/>
    <w:rsid w:val="009B6798"/>
    <w:rsid w:val="009C3BA7"/>
    <w:rsid w:val="00A01B39"/>
    <w:rsid w:val="00A10375"/>
    <w:rsid w:val="00A53240"/>
    <w:rsid w:val="00A53546"/>
    <w:rsid w:val="00A56ACC"/>
    <w:rsid w:val="00A62B34"/>
    <w:rsid w:val="00A66AA7"/>
    <w:rsid w:val="00A7325F"/>
    <w:rsid w:val="00A93478"/>
    <w:rsid w:val="00A94890"/>
    <w:rsid w:val="00AB32C7"/>
    <w:rsid w:val="00AC2B70"/>
    <w:rsid w:val="00AC30CF"/>
    <w:rsid w:val="00AC4D22"/>
    <w:rsid w:val="00AC4FB5"/>
    <w:rsid w:val="00AC5E4C"/>
    <w:rsid w:val="00AD50F5"/>
    <w:rsid w:val="00AE26CC"/>
    <w:rsid w:val="00AF06BA"/>
    <w:rsid w:val="00AF17EB"/>
    <w:rsid w:val="00B312FA"/>
    <w:rsid w:val="00B40D8D"/>
    <w:rsid w:val="00B554D8"/>
    <w:rsid w:val="00B71704"/>
    <w:rsid w:val="00B77831"/>
    <w:rsid w:val="00B8267C"/>
    <w:rsid w:val="00B82789"/>
    <w:rsid w:val="00B856D3"/>
    <w:rsid w:val="00BF3AAB"/>
    <w:rsid w:val="00C05687"/>
    <w:rsid w:val="00C177EA"/>
    <w:rsid w:val="00C2208D"/>
    <w:rsid w:val="00C3260A"/>
    <w:rsid w:val="00C328D6"/>
    <w:rsid w:val="00C32AA7"/>
    <w:rsid w:val="00C47DD9"/>
    <w:rsid w:val="00C75FF3"/>
    <w:rsid w:val="00C93AD8"/>
    <w:rsid w:val="00CB1DD1"/>
    <w:rsid w:val="00CB38D7"/>
    <w:rsid w:val="00CE2464"/>
    <w:rsid w:val="00CF6EE9"/>
    <w:rsid w:val="00D00865"/>
    <w:rsid w:val="00D11A25"/>
    <w:rsid w:val="00D15EC0"/>
    <w:rsid w:val="00D20A16"/>
    <w:rsid w:val="00D4599C"/>
    <w:rsid w:val="00D5175D"/>
    <w:rsid w:val="00D55496"/>
    <w:rsid w:val="00D972B6"/>
    <w:rsid w:val="00DA6A7D"/>
    <w:rsid w:val="00DB5CCF"/>
    <w:rsid w:val="00DC7624"/>
    <w:rsid w:val="00DD7EF2"/>
    <w:rsid w:val="00DF6BF4"/>
    <w:rsid w:val="00E012C4"/>
    <w:rsid w:val="00E02494"/>
    <w:rsid w:val="00E05778"/>
    <w:rsid w:val="00E4023B"/>
    <w:rsid w:val="00E53D90"/>
    <w:rsid w:val="00E54896"/>
    <w:rsid w:val="00E56664"/>
    <w:rsid w:val="00E7577C"/>
    <w:rsid w:val="00E77EA2"/>
    <w:rsid w:val="00EC155A"/>
    <w:rsid w:val="00EC196B"/>
    <w:rsid w:val="00EC7F5F"/>
    <w:rsid w:val="00ED4F02"/>
    <w:rsid w:val="00ED5E9C"/>
    <w:rsid w:val="00ED6DE4"/>
    <w:rsid w:val="00F305A5"/>
    <w:rsid w:val="00F353EB"/>
    <w:rsid w:val="00F5366E"/>
    <w:rsid w:val="00F66EE3"/>
    <w:rsid w:val="00F80699"/>
    <w:rsid w:val="00FB0E4B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2982A2"/>
  <w15:docId w15:val="{F7DD04B0-FA8D-4FFF-8533-898E1F2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866375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5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42"/>
  </w:style>
  <w:style w:type="paragraph" w:styleId="Footer">
    <w:name w:val="footer"/>
    <w:basedOn w:val="Normal"/>
    <w:link w:val="FooterChar"/>
    <w:uiPriority w:val="99"/>
    <w:unhideWhenUsed/>
    <w:rsid w:val="004A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42"/>
  </w:style>
  <w:style w:type="paragraph" w:styleId="ListParagraph">
    <w:name w:val="List Paragraph"/>
    <w:basedOn w:val="Normal"/>
    <w:uiPriority w:val="34"/>
    <w:qFormat/>
    <w:rsid w:val="00E05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65"/>
    <w:rPr>
      <w:rFonts w:ascii="Segoe UI" w:hAnsi="Segoe UI" w:cs="Segoe UI"/>
      <w:sz w:val="18"/>
      <w:szCs w:val="18"/>
    </w:rPr>
  </w:style>
  <w:style w:type="paragraph" w:customStyle="1" w:styleId="SteelcaseHeadline">
    <w:name w:val="Steelcase Headline"/>
    <w:qFormat/>
    <w:rsid w:val="00486015"/>
    <w:pPr>
      <w:widowControl/>
      <w:spacing w:line="240" w:lineRule="auto"/>
    </w:pPr>
    <w:rPr>
      <w:rFonts w:ascii="Arial" w:eastAsiaTheme="minorEastAsia" w:hAnsi="Arial"/>
      <w:b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663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3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2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ile.amazon.com/Bring-Work-Life-Bringing-Organizations/dp/1629560030/ref=tmm_hrd_swatch_0?_encoding=UTF8&amp;qid=1572634153&amp;sr=8-1" TargetMode="External"/><Relationship Id="rId18" Type="http://schemas.openxmlformats.org/officeDocument/2006/relationships/hyperlink" Target="https://www.instagram.com/tlb108/" TargetMode="External"/><Relationship Id="rId26" Type="http://schemas.openxmlformats.org/officeDocument/2006/relationships/hyperlink" Target="https://twitter.com/TracyBrower108" TargetMode="External"/><Relationship Id="rId39" Type="http://schemas.openxmlformats.org/officeDocument/2006/relationships/hyperlink" Target="https://smile.amazon.com/Bring-Work-Life-Bringing-Organizations/dp/1629560030/ref=tmm_hrd_swatch_0?_encoding=UTF8&amp;qid=1627491493&amp;sr=8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ecrets-Happiness-Work-Purpose-Fulfillment/dp/1728297265/ref=sr_1_1?crid=1QNQ1S7IYCXJH&amp;dib=eyJ2IjoiMSJ9.LxpV1natBUHeOGSogkxREa2KHbhxFW8VQsAEAvYZq4HGjHj071QN20LucGBJIEps.GI9Hxr-dh_NyO8ZdpMSr77aI_Gni_ZQf71qG0K0TfAI&amp;dib_tag=se&amp;keywords=secrets+to+happiness+at+work+brower&amp;qid=1708352080&amp;sprefix=secrets+to+happiness+at+work+brower%2Caps%2C126&amp;sr=8-1" TargetMode="External"/><Relationship Id="rId34" Type="http://schemas.openxmlformats.org/officeDocument/2006/relationships/hyperlink" Target="https://www.indiebound.org/search/book?keys=the+secrets+to+happiness+at+work" TargetMode="External"/><Relationship Id="rId42" Type="http://schemas.openxmlformats.org/officeDocument/2006/relationships/hyperlink" Target="https://www.porchlightbooks.com/product/bring-work-to-life-by-bringing-life-to-work-a-guide-for-leaders-and-organizations--tracy-brower?variationCode=978162956003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mazon.com/Secrets-Happiness-Work-Purpose-Fulfillment/dp/1728297265/ref=sr_1_1?crid=1QNQ1S7IYCXJH&amp;dib=eyJ2IjoiMSJ9.LxpV1natBUHeOGSogkxREa2KHbhxFW8VQsAEAvYZq4HGjHj071QN20LucGBJIEps.GI9Hxr-dh_NyO8ZdpMSr77aI_Gni_ZQf71qG0K0TfAI&amp;dib_tag=se&amp;keywords=secrets+to+happiness+at+work+brower&amp;qid=1708352080&amp;sprefix=secrets+to+happiness+at+work+brower%2Caps%2C126&amp;sr=8-1" TargetMode="External"/><Relationship Id="rId17" Type="http://schemas.openxmlformats.org/officeDocument/2006/relationships/hyperlink" Target="https://twitter.com/TracyBrower108" TargetMode="External"/><Relationship Id="rId25" Type="http://schemas.openxmlformats.org/officeDocument/2006/relationships/hyperlink" Target="https://www.linkedin.com/in/tracybrower108/" TargetMode="External"/><Relationship Id="rId33" Type="http://schemas.openxmlformats.org/officeDocument/2006/relationships/hyperlink" Target="https://www.barnesandnoble.com/w/the-secrets-to-happiness-at-work-tracy-brower-phd/1137411136?ean=9781728230894" TargetMode="External"/><Relationship Id="rId38" Type="http://schemas.openxmlformats.org/officeDocument/2006/relationships/hyperlink" Target="https://www.bookdepository.com/Secrets-Happiness-at-Work-Tracy-Brower/9781728230894?ref=grid-view&amp;qid=1622568310000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tracybrower108/" TargetMode="External"/><Relationship Id="rId20" Type="http://schemas.openxmlformats.org/officeDocument/2006/relationships/hyperlink" Target="https://smile.amazon.com/gp/product/1728230896?pf_rd_r=56ZBNWAEG62EFJJM0PYB&amp;pf_rd_p=edaba0ee-c2fe-4124-9f5d-b31d6b1bfbee" TargetMode="External"/><Relationship Id="rId29" Type="http://schemas.openxmlformats.org/officeDocument/2006/relationships/hyperlink" Target="https://unsplash.com/@tbrower108" TargetMode="External"/><Relationship Id="rId41" Type="http://schemas.openxmlformats.org/officeDocument/2006/relationships/hyperlink" Target="https://www.indiebound.org/search/book?keys=bring+work+to+li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ile.amazon.com/gp/product/1728230896?pf_rd_r=56ZBNWAEG62EFJJM0PYB&amp;pf_rd_p=edaba0ee-c2fe-4124-9f5d-b31d6b1bfbee" TargetMode="External"/><Relationship Id="rId24" Type="http://schemas.openxmlformats.org/officeDocument/2006/relationships/hyperlink" Target="https://www.fastcompany.com/search?searchkey=brower" TargetMode="External"/><Relationship Id="rId32" Type="http://schemas.openxmlformats.org/officeDocument/2006/relationships/hyperlink" Target="https://smile.amazon.com/Secrets-Happiness-Work-Purpose-Fulfillment/dp/1728230896/ref=sr_1_2?dchild=1&amp;keywords=secrets+to+happiness+at+work&amp;qid=1606271086&amp;sr=8-2" TargetMode="External"/><Relationship Id="rId37" Type="http://schemas.openxmlformats.org/officeDocument/2006/relationships/hyperlink" Target="https://www.amazon.co.uk/Secrets-Happiness-Work-Purpose-Fulfillment/dp/1728230896/ref=sr_1_1?dchild=1&amp;keywords=secret+to+happiness+at+work&amp;qid=1622568395&amp;sr=8-1%20%20%20%20%0b%0b%0bOr%20Book" TargetMode="External"/><Relationship Id="rId40" Type="http://schemas.openxmlformats.org/officeDocument/2006/relationships/hyperlink" Target="https://www.barnesandnoble.com/w/bring-work-to-life-by-bringing-life-to-work-tracy-brower/1118973052?ean=9781629560038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stcompany.com/search?searchkey=brower" TargetMode="External"/><Relationship Id="rId23" Type="http://schemas.openxmlformats.org/officeDocument/2006/relationships/hyperlink" Target="https://www.forbes.com/sites/tracybrower" TargetMode="External"/><Relationship Id="rId28" Type="http://schemas.openxmlformats.org/officeDocument/2006/relationships/hyperlink" Target="https://www.goodreads.com/author/show/7813177.Tracy_Brower" TargetMode="External"/><Relationship Id="rId36" Type="http://schemas.openxmlformats.org/officeDocument/2006/relationships/hyperlink" Target="https://www.porchlightbooks.com/product/secrets-to-happiness-at-work-how-to-choose-and-create-purpose-and-fulfillment-in-your-work--tracy-brower?variationCode=9781728230894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tracybrower.com/" TargetMode="External"/><Relationship Id="rId31" Type="http://schemas.openxmlformats.org/officeDocument/2006/relationships/hyperlink" Target="https://www.amazon.com/Secrets-Happiness-Work-Purpose-Fulfillment/dp/1728297265/ref=sr_1_1?crid=1QNQ1S7IYCXJH&amp;dib=eyJ2IjoiMSJ9.LxpV1natBUHeOGSogkxREa2KHbhxFW8VQsAEAvYZq4HGjHj071QN20LucGBJIEps.GI9Hxr-dh_NyO8ZdpMSr77aI_Gni_ZQf71qG0K0TfAI&amp;dib_tag=se&amp;keywords=secrets+to+happiness+at+work+brower&amp;qid=1708352080&amp;sprefix=secrets+to+happiness+at+work+brower%2Caps%2C126&amp;sr=8-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orbes.com/sites/tracybrower" TargetMode="External"/><Relationship Id="rId22" Type="http://schemas.openxmlformats.org/officeDocument/2006/relationships/hyperlink" Target="https://smile.amazon.com/Bring-Work-Life-Bringing-Organizations/dp/1629560030/ref=tmm_hrd_swatch_0?_encoding=UTF8&amp;qid=1572634153&amp;sr=8-1" TargetMode="External"/><Relationship Id="rId27" Type="http://schemas.openxmlformats.org/officeDocument/2006/relationships/hyperlink" Target="https://www.instagram.com/tlb108/" TargetMode="External"/><Relationship Id="rId30" Type="http://schemas.openxmlformats.org/officeDocument/2006/relationships/hyperlink" Target="http://www.tracybrower.com/" TargetMode="External"/><Relationship Id="rId35" Type="http://schemas.openxmlformats.org/officeDocument/2006/relationships/hyperlink" Target="https://www.target.com/p/the-secrets-to-happiness-at-work-ignite-reads-by-tracy-brower-hardcover/-/A-82671588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Brower</dc:creator>
  <cp:lastModifiedBy>Brower, Tracy</cp:lastModifiedBy>
  <cp:revision>2</cp:revision>
  <cp:lastPrinted>2021-07-28T17:10:00Z</cp:lastPrinted>
  <dcterms:created xsi:type="dcterms:W3CDTF">2024-03-30T00:36:00Z</dcterms:created>
  <dcterms:modified xsi:type="dcterms:W3CDTF">2024-03-30T00:36:00Z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2014-08-18T00:00:00Z</vt:filetime>
  </property>
</Properties>
</file>